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84D98" w:rsidRDefault="000A0B7D" w:rsidP="000A0B7D">
      <w:pPr>
        <w:jc w:val="center"/>
        <w:rPr>
          <w:rFonts w:ascii="Times New Roman" w:hAnsi="Times New Roman" w:cs="Times New Roman"/>
          <w:b/>
        </w:rPr>
      </w:pPr>
      <w:r>
        <w:rPr>
          <w:rFonts w:ascii="Times New Roman" w:hAnsi="Times New Roman" w:cs="Times New Roman"/>
          <w:b/>
        </w:rPr>
        <w:t>ALBA TALK 11</w:t>
      </w:r>
      <w:r w:rsidRPr="000A0B7D">
        <w:rPr>
          <w:rFonts w:ascii="Times New Roman" w:hAnsi="Times New Roman" w:cs="Times New Roman"/>
          <w:b/>
          <w:vertAlign w:val="superscript"/>
        </w:rPr>
        <w:t>TH</w:t>
      </w:r>
      <w:r>
        <w:rPr>
          <w:rFonts w:ascii="Times New Roman" w:hAnsi="Times New Roman" w:cs="Times New Roman"/>
          <w:b/>
        </w:rPr>
        <w:t xml:space="preserve"> JUNE 2014</w:t>
      </w:r>
    </w:p>
    <w:p w:rsidR="000A0B7D" w:rsidRDefault="000A0B7D" w:rsidP="000A0B7D">
      <w:pPr>
        <w:jc w:val="center"/>
        <w:rPr>
          <w:rFonts w:ascii="Times New Roman" w:hAnsi="Times New Roman" w:cs="Times New Roman"/>
          <w:b/>
        </w:rPr>
      </w:pPr>
    </w:p>
    <w:p w:rsidR="000A0B7D" w:rsidRDefault="000A0B7D" w:rsidP="000A0B7D">
      <w:pPr>
        <w:jc w:val="center"/>
        <w:rPr>
          <w:rFonts w:ascii="Times New Roman" w:hAnsi="Times New Roman" w:cs="Times New Roman"/>
        </w:rPr>
      </w:pPr>
      <w:r>
        <w:rPr>
          <w:rFonts w:ascii="Times New Roman" w:hAnsi="Times New Roman" w:cs="Times New Roman"/>
          <w:b/>
        </w:rPr>
        <w:t>DATA SHARING AND PUBLIC AUTHORITIES</w:t>
      </w:r>
    </w:p>
    <w:p w:rsidR="000A0B7D" w:rsidRDefault="000A0B7D" w:rsidP="000A0B7D">
      <w:pPr>
        <w:jc w:val="center"/>
        <w:rPr>
          <w:rFonts w:ascii="Times New Roman" w:hAnsi="Times New Roman" w:cs="Times New Roman"/>
        </w:rPr>
      </w:pPr>
    </w:p>
    <w:p w:rsidR="000A0B7D" w:rsidRDefault="000A0B7D" w:rsidP="000A0B7D">
      <w:pPr>
        <w:jc w:val="both"/>
        <w:rPr>
          <w:rFonts w:ascii="Times New Roman" w:hAnsi="Times New Roman" w:cs="Times New Roman"/>
        </w:rPr>
      </w:pPr>
    </w:p>
    <w:p w:rsidR="000A0B7D" w:rsidRDefault="000A0B7D" w:rsidP="000A0B7D">
      <w:pPr>
        <w:jc w:val="both"/>
        <w:rPr>
          <w:rFonts w:ascii="Times New Roman" w:hAnsi="Times New Roman" w:cs="Times New Roman"/>
          <w:b/>
        </w:rPr>
      </w:pPr>
    </w:p>
    <w:p w:rsidR="000A0B7D" w:rsidRDefault="000A0B7D" w:rsidP="000A0B7D">
      <w:pPr>
        <w:jc w:val="both"/>
        <w:rPr>
          <w:rFonts w:ascii="Times New Roman" w:hAnsi="Times New Roman" w:cs="Times New Roman"/>
          <w:b/>
        </w:rPr>
      </w:pPr>
    </w:p>
    <w:p w:rsidR="000A0B7D" w:rsidRPr="00343844" w:rsidRDefault="000A0B7D" w:rsidP="000A0B7D">
      <w:pPr>
        <w:spacing w:line="360" w:lineRule="auto"/>
        <w:jc w:val="both"/>
        <w:rPr>
          <w:rFonts w:ascii="Times New Roman" w:hAnsi="Times New Roman" w:cs="Times New Roman"/>
          <w:b/>
        </w:rPr>
      </w:pPr>
      <w:r w:rsidRPr="00343844">
        <w:rPr>
          <w:rFonts w:ascii="Times New Roman" w:hAnsi="Times New Roman" w:cs="Times New Roman"/>
          <w:b/>
        </w:rPr>
        <w:t>What is data sharing?</w:t>
      </w:r>
    </w:p>
    <w:p w:rsidR="000A0B7D" w:rsidRDefault="000A0B7D" w:rsidP="000A0B7D">
      <w:pPr>
        <w:spacing w:line="360" w:lineRule="auto"/>
        <w:jc w:val="both"/>
        <w:rPr>
          <w:rFonts w:ascii="Times New Roman" w:hAnsi="Times New Roman" w:cs="Times New Roman"/>
        </w:rPr>
      </w:pPr>
    </w:p>
    <w:p w:rsidR="00343844" w:rsidRDefault="00343844" w:rsidP="000A0B7D">
      <w:pPr>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sidRPr="000A0B7D">
        <w:rPr>
          <w:rFonts w:ascii="Times New Roman" w:hAnsi="Times New Roman" w:cs="Times New Roman"/>
        </w:rPr>
        <w:t>Usually refers to sharing information about identifiable individuals – including anonymised/de-identified/pseudonymised information.</w:t>
      </w:r>
    </w:p>
    <w:p w:rsidR="000A0B7D" w:rsidRPr="000A0B7D" w:rsidRDefault="000A0B7D" w:rsidP="000A0B7D">
      <w:pPr>
        <w:pStyle w:val="ListParagraph"/>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Both public and private bodies w</w:t>
      </w:r>
      <w:r w:rsidR="00241A8E">
        <w:rPr>
          <w:rFonts w:ascii="Times New Roman" w:hAnsi="Times New Roman" w:cs="Times New Roman"/>
        </w:rPr>
        <w:t>ill share information</w:t>
      </w:r>
      <w:r>
        <w:rPr>
          <w:rFonts w:ascii="Times New Roman" w:hAnsi="Times New Roman" w:cs="Times New Roman"/>
        </w:rPr>
        <w:t xml:space="preserve"> that they hold about individuals – but discussion and debate on data sharing has tended to focus on the public sector.</w:t>
      </w:r>
    </w:p>
    <w:p w:rsidR="000A0B7D" w:rsidRPr="000A0B7D" w:rsidRDefault="000A0B7D" w:rsidP="000A0B7D">
      <w:pPr>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Can involve sharing of information </w:t>
      </w:r>
      <w:r>
        <w:rPr>
          <w:rFonts w:ascii="Times New Roman" w:hAnsi="Times New Roman" w:cs="Times New Roman"/>
          <w:i/>
        </w:rPr>
        <w:t>within</w:t>
      </w:r>
      <w:r>
        <w:rPr>
          <w:rFonts w:ascii="Times New Roman" w:hAnsi="Times New Roman" w:cs="Times New Roman"/>
        </w:rPr>
        <w:t xml:space="preserve"> an organisation</w:t>
      </w:r>
      <w:r w:rsidR="00351684">
        <w:rPr>
          <w:rFonts w:ascii="Times New Roman" w:hAnsi="Times New Roman" w:cs="Times New Roman"/>
        </w:rPr>
        <w:t xml:space="preserve"> (see e.g. </w:t>
      </w:r>
      <w:r w:rsidR="00351684">
        <w:rPr>
          <w:rFonts w:ascii="Times New Roman" w:hAnsi="Times New Roman" w:cs="Times New Roman"/>
          <w:i/>
        </w:rPr>
        <w:t>GDC v Savery</w:t>
      </w:r>
      <w:r w:rsidR="00351684">
        <w:rPr>
          <w:rFonts w:ascii="Times New Roman" w:hAnsi="Times New Roman" w:cs="Times New Roman"/>
        </w:rPr>
        <w:t xml:space="preserve"> [2011] EWHC 3011 Admin)</w:t>
      </w:r>
      <w:r>
        <w:rPr>
          <w:rFonts w:ascii="Times New Roman" w:hAnsi="Times New Roman" w:cs="Times New Roman"/>
        </w:rPr>
        <w:t xml:space="preserve"> or </w:t>
      </w:r>
      <w:r>
        <w:rPr>
          <w:rFonts w:ascii="Times New Roman" w:hAnsi="Times New Roman" w:cs="Times New Roman"/>
          <w:i/>
        </w:rPr>
        <w:t>outside</w:t>
      </w:r>
      <w:r>
        <w:rPr>
          <w:rFonts w:ascii="Times New Roman" w:hAnsi="Times New Roman" w:cs="Times New Roman"/>
        </w:rPr>
        <w:t xml:space="preserve"> an organisation</w:t>
      </w:r>
      <w:r w:rsidR="00241A8E">
        <w:rPr>
          <w:rFonts w:ascii="Times New Roman" w:hAnsi="Times New Roman" w:cs="Times New Roman"/>
        </w:rPr>
        <w:t xml:space="preserve">.  </w:t>
      </w:r>
    </w:p>
    <w:p w:rsidR="000A0B7D" w:rsidRPr="000A0B7D" w:rsidRDefault="000A0B7D" w:rsidP="000A0B7D">
      <w:pPr>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Where information is shared outside an organisation, this may be on a limited basis, or by way of publication to the world at large</w:t>
      </w:r>
    </w:p>
    <w:p w:rsidR="00343844" w:rsidRPr="00343844" w:rsidRDefault="00343844" w:rsidP="00343844">
      <w:pPr>
        <w:spacing w:line="360" w:lineRule="auto"/>
        <w:jc w:val="both"/>
        <w:rPr>
          <w:rFonts w:ascii="Times New Roman" w:hAnsi="Times New Roman" w:cs="Times New Roman"/>
        </w:rPr>
      </w:pPr>
    </w:p>
    <w:p w:rsidR="00343844" w:rsidRDefault="00343844"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Usually when organisations say they want advice on data sharing, it is because they are public sector</w:t>
      </w:r>
      <w:r w:rsidR="00E30D67">
        <w:rPr>
          <w:rFonts w:ascii="Times New Roman" w:hAnsi="Times New Roman" w:cs="Times New Roman"/>
        </w:rPr>
        <w:t xml:space="preserve"> </w:t>
      </w:r>
      <w:r>
        <w:rPr>
          <w:rFonts w:ascii="Times New Roman" w:hAnsi="Times New Roman" w:cs="Times New Roman"/>
        </w:rPr>
        <w:t>bodies wishing to share information on a regular basis with other bodies (which may be public/private/voluntary sector)</w:t>
      </w:r>
    </w:p>
    <w:p w:rsidR="000A0B7D" w:rsidRPr="000A0B7D" w:rsidRDefault="000A0B7D" w:rsidP="000A0B7D">
      <w:pPr>
        <w:spacing w:line="360" w:lineRule="auto"/>
        <w:jc w:val="both"/>
        <w:rPr>
          <w:rFonts w:ascii="Times New Roman" w:hAnsi="Times New Roman" w:cs="Times New Roman"/>
        </w:rPr>
      </w:pPr>
    </w:p>
    <w:p w:rsidR="000A0B7D" w:rsidRDefault="000A0B7D" w:rsidP="000A0B7D">
      <w:pPr>
        <w:spacing w:line="360" w:lineRule="auto"/>
        <w:jc w:val="both"/>
        <w:rPr>
          <w:rFonts w:ascii="Times New Roman" w:hAnsi="Times New Roman" w:cs="Times New Roman"/>
        </w:rPr>
      </w:pPr>
    </w:p>
    <w:p w:rsidR="000A0B7D" w:rsidRPr="00343844" w:rsidRDefault="000A0B7D" w:rsidP="000A0B7D">
      <w:pPr>
        <w:spacing w:line="360" w:lineRule="auto"/>
        <w:jc w:val="both"/>
        <w:rPr>
          <w:rFonts w:ascii="Times New Roman" w:hAnsi="Times New Roman" w:cs="Times New Roman"/>
          <w:b/>
        </w:rPr>
      </w:pPr>
      <w:r w:rsidRPr="00343844">
        <w:rPr>
          <w:rFonts w:ascii="Times New Roman" w:hAnsi="Times New Roman" w:cs="Times New Roman"/>
          <w:b/>
        </w:rPr>
        <w:t>Why has data sharing been seen as difficult/problematic?</w:t>
      </w:r>
    </w:p>
    <w:p w:rsidR="000A0B7D" w:rsidRDefault="000A0B7D" w:rsidP="000A0B7D">
      <w:pPr>
        <w:spacing w:line="360" w:lineRule="auto"/>
        <w:jc w:val="both"/>
        <w:rPr>
          <w:rFonts w:ascii="Times New Roman" w:hAnsi="Times New Roman" w:cs="Times New Roman"/>
        </w:rPr>
      </w:pPr>
    </w:p>
    <w:p w:rsidR="000A0B7D" w:rsidRDefault="000A0B7D" w:rsidP="000A0B7D">
      <w:pPr>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sidRPr="000A0B7D">
        <w:rPr>
          <w:rFonts w:ascii="Times New Roman" w:hAnsi="Times New Roman" w:cs="Times New Roman"/>
        </w:rPr>
        <w:t xml:space="preserve">Public authorities hold an increasing amount of information about individuals </w:t>
      </w:r>
    </w:p>
    <w:p w:rsidR="000A0B7D" w:rsidRPr="000A0B7D" w:rsidRDefault="000A0B7D" w:rsidP="000A0B7D">
      <w:pPr>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We get better and better at manipulating and analysing data (“big data”)</w:t>
      </w:r>
    </w:p>
    <w:p w:rsidR="000A0B7D" w:rsidRPr="000A0B7D" w:rsidRDefault="000A0B7D" w:rsidP="000A0B7D">
      <w:pPr>
        <w:spacing w:line="360" w:lineRule="auto"/>
        <w:jc w:val="both"/>
        <w:rPr>
          <w:rFonts w:ascii="Times New Roman" w:hAnsi="Times New Roman" w:cs="Times New Roman"/>
        </w:rPr>
      </w:pPr>
    </w:p>
    <w:p w:rsidR="000A0B7D" w:rsidRDefault="000A0B7D" w:rsidP="008277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Increasing emphasis on inter-agency working</w:t>
      </w:r>
      <w:r w:rsidR="00241A8E">
        <w:rPr>
          <w:rFonts w:ascii="Times New Roman" w:hAnsi="Times New Roman" w:cs="Times New Roman"/>
        </w:rPr>
        <w:t>:</w:t>
      </w:r>
      <w:r w:rsidR="00D837EE">
        <w:rPr>
          <w:rFonts w:ascii="Times New Roman" w:hAnsi="Times New Roman" w:cs="Times New Roman"/>
        </w:rPr>
        <w:t xml:space="preserve"> e.g. </w:t>
      </w:r>
      <w:r w:rsidR="0082777D">
        <w:rPr>
          <w:rFonts w:ascii="Times New Roman" w:hAnsi="Times New Roman" w:cs="Times New Roman"/>
        </w:rPr>
        <w:t>use of MASH arrangements for child safeguarding;</w:t>
      </w:r>
      <w:r w:rsidR="00D47D1C">
        <w:rPr>
          <w:rFonts w:ascii="Times New Roman" w:hAnsi="Times New Roman" w:cs="Times New Roman"/>
        </w:rPr>
        <w:t xml:space="preserve"> Troubled Families Programme; MAPPA arrangements for management of sexual/violent offenders.</w:t>
      </w:r>
    </w:p>
    <w:p w:rsidR="0082777D" w:rsidRPr="0082777D" w:rsidRDefault="0082777D" w:rsidP="0082777D">
      <w:pPr>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Emphasis on “joined up” approach</w:t>
      </w:r>
      <w:r w:rsidR="00D47D1C">
        <w:rPr>
          <w:rFonts w:ascii="Times New Roman" w:hAnsi="Times New Roman" w:cs="Times New Roman"/>
        </w:rPr>
        <w:t xml:space="preserve"> within organisations</w:t>
      </w:r>
      <w:r>
        <w:rPr>
          <w:rFonts w:ascii="Times New Roman" w:hAnsi="Times New Roman" w:cs="Times New Roman"/>
        </w:rPr>
        <w:t xml:space="preserve"> rather than operating in “information silos”</w:t>
      </w:r>
      <w:r w:rsidR="00D837EE">
        <w:rPr>
          <w:rFonts w:ascii="Times New Roman" w:hAnsi="Times New Roman" w:cs="Times New Roman"/>
        </w:rPr>
        <w:t>.  E.g. local authorities have used their Council Tax records to populate customer relationship management databases used by the whole organisation.</w:t>
      </w:r>
    </w:p>
    <w:p w:rsidR="000A0B7D" w:rsidRPr="000A0B7D" w:rsidRDefault="000A0B7D" w:rsidP="000A0B7D">
      <w:pPr>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High-profil</w:t>
      </w:r>
      <w:r w:rsidR="00D837EE">
        <w:rPr>
          <w:rFonts w:ascii="Times New Roman" w:hAnsi="Times New Roman" w:cs="Times New Roman"/>
        </w:rPr>
        <w:t>e public enquiries –</w:t>
      </w:r>
      <w:r w:rsidR="00D47D1C">
        <w:rPr>
          <w:rFonts w:ascii="Times New Roman" w:hAnsi="Times New Roman" w:cs="Times New Roman"/>
        </w:rPr>
        <w:t xml:space="preserve"> e.g. Bichard (2004), Laming (2003, 2009).</w:t>
      </w:r>
    </w:p>
    <w:p w:rsidR="00343844" w:rsidRPr="00343844" w:rsidRDefault="00343844" w:rsidP="00343844">
      <w:pPr>
        <w:spacing w:line="360" w:lineRule="auto"/>
        <w:jc w:val="both"/>
        <w:rPr>
          <w:rFonts w:ascii="Times New Roman" w:hAnsi="Times New Roman" w:cs="Times New Roman"/>
        </w:rPr>
      </w:pPr>
    </w:p>
    <w:p w:rsidR="000A0B7D" w:rsidRPr="000A0B7D" w:rsidRDefault="000A0B7D"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But </w:t>
      </w:r>
      <w:r w:rsidR="00D837EE">
        <w:rPr>
          <w:rFonts w:ascii="Times New Roman" w:hAnsi="Times New Roman" w:cs="Times New Roman"/>
        </w:rPr>
        <w:t xml:space="preserve">at the same time </w:t>
      </w:r>
      <w:r>
        <w:rPr>
          <w:rFonts w:ascii="Times New Roman" w:hAnsi="Times New Roman" w:cs="Times New Roman"/>
        </w:rPr>
        <w:t xml:space="preserve">public authorities can fall foul of the law for excessive disclosure:  e.g. </w:t>
      </w:r>
      <w:r>
        <w:rPr>
          <w:rFonts w:ascii="Times New Roman" w:hAnsi="Times New Roman" w:cs="Times New Roman"/>
          <w:i/>
        </w:rPr>
        <w:t>H &amp; L</w:t>
      </w:r>
      <w:r w:rsidR="00D47D1C">
        <w:rPr>
          <w:rFonts w:ascii="Times New Roman" w:hAnsi="Times New Roman" w:cs="Times New Roman"/>
          <w:i/>
        </w:rPr>
        <w:t xml:space="preserve"> v A Local Authority</w:t>
      </w:r>
      <w:r w:rsidR="00D47D1C">
        <w:rPr>
          <w:rFonts w:ascii="Times New Roman" w:hAnsi="Times New Roman" w:cs="Times New Roman"/>
        </w:rPr>
        <w:t xml:space="preserve"> [2011] EWCA Civ 403.</w:t>
      </w:r>
    </w:p>
    <w:p w:rsidR="000A0B7D" w:rsidRDefault="000A0B7D" w:rsidP="000A0B7D">
      <w:pPr>
        <w:pStyle w:val="ListParagraph"/>
        <w:spacing w:line="360" w:lineRule="auto"/>
        <w:jc w:val="both"/>
        <w:rPr>
          <w:rFonts w:ascii="Times New Roman" w:hAnsi="Times New Roman" w:cs="Times New Roman"/>
        </w:rPr>
      </w:pPr>
    </w:p>
    <w:p w:rsidR="000A0B7D" w:rsidRDefault="000A0B7D" w:rsidP="000A0B7D">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The law is widely regarded as complex/confusing, and there is not a single source of law</w:t>
      </w:r>
      <w:r w:rsidR="00D47D1C">
        <w:rPr>
          <w:rFonts w:ascii="Times New Roman" w:hAnsi="Times New Roman" w:cs="Times New Roman"/>
        </w:rPr>
        <w:t>.</w:t>
      </w:r>
    </w:p>
    <w:p w:rsidR="000A0B7D" w:rsidRDefault="000A0B7D" w:rsidP="000A0B7D">
      <w:pPr>
        <w:spacing w:line="360" w:lineRule="auto"/>
        <w:jc w:val="both"/>
        <w:rPr>
          <w:rFonts w:ascii="Times New Roman" w:hAnsi="Times New Roman" w:cs="Times New Roman"/>
        </w:rPr>
      </w:pPr>
    </w:p>
    <w:p w:rsidR="00343844" w:rsidRDefault="00343844" w:rsidP="000A0B7D">
      <w:pPr>
        <w:spacing w:line="360" w:lineRule="auto"/>
        <w:jc w:val="both"/>
        <w:rPr>
          <w:rFonts w:ascii="Times New Roman" w:hAnsi="Times New Roman" w:cs="Times New Roman"/>
        </w:rPr>
      </w:pPr>
    </w:p>
    <w:p w:rsidR="00343844" w:rsidRDefault="00343844" w:rsidP="000A0B7D">
      <w:pPr>
        <w:spacing w:line="360" w:lineRule="auto"/>
        <w:jc w:val="both"/>
        <w:rPr>
          <w:rFonts w:ascii="Times New Roman" w:hAnsi="Times New Roman" w:cs="Times New Roman"/>
        </w:rPr>
      </w:pPr>
      <w:r>
        <w:rPr>
          <w:rFonts w:ascii="Times New Roman" w:hAnsi="Times New Roman" w:cs="Times New Roman"/>
          <w:b/>
        </w:rPr>
        <w:t>Debate on information sharing: some milestones</w:t>
      </w:r>
    </w:p>
    <w:p w:rsidR="00343844" w:rsidRDefault="00343844" w:rsidP="000A0B7D">
      <w:pPr>
        <w:spacing w:line="360" w:lineRule="auto"/>
        <w:jc w:val="both"/>
        <w:rPr>
          <w:rFonts w:ascii="Times New Roman" w:hAnsi="Times New Roman" w:cs="Times New Roman"/>
        </w:rPr>
      </w:pPr>
    </w:p>
    <w:p w:rsidR="00343844" w:rsidRDefault="00343844" w:rsidP="000A0B7D">
      <w:pPr>
        <w:spacing w:line="360" w:lineRule="auto"/>
        <w:jc w:val="both"/>
        <w:rPr>
          <w:rFonts w:ascii="Times New Roman" w:hAnsi="Times New Roman" w:cs="Times New Roman"/>
        </w:rPr>
      </w:pPr>
    </w:p>
    <w:p w:rsidR="00343844" w:rsidRDefault="00343844" w:rsidP="00343844">
      <w:pPr>
        <w:pStyle w:val="ListParagraph"/>
        <w:numPr>
          <w:ilvl w:val="0"/>
          <w:numId w:val="1"/>
        </w:numPr>
        <w:spacing w:line="360" w:lineRule="auto"/>
        <w:jc w:val="both"/>
        <w:rPr>
          <w:rFonts w:ascii="Times New Roman" w:hAnsi="Times New Roman" w:cs="Times New Roman"/>
        </w:rPr>
      </w:pPr>
      <w:r w:rsidRPr="00343844">
        <w:rPr>
          <w:rFonts w:ascii="Times New Roman" w:hAnsi="Times New Roman" w:cs="Times New Roman"/>
        </w:rPr>
        <w:t>Thomas/Walport report</w:t>
      </w:r>
      <w:r w:rsidR="001508A4">
        <w:rPr>
          <w:rFonts w:ascii="Times New Roman" w:hAnsi="Times New Roman" w:cs="Times New Roman"/>
        </w:rPr>
        <w:t xml:space="preserve"> (2008)</w:t>
      </w:r>
    </w:p>
    <w:p w:rsidR="00343844" w:rsidRPr="00343844" w:rsidRDefault="00343844" w:rsidP="00343844">
      <w:pPr>
        <w:pStyle w:val="ListParagraph"/>
        <w:spacing w:line="360" w:lineRule="auto"/>
        <w:jc w:val="both"/>
        <w:rPr>
          <w:rFonts w:ascii="Times New Roman" w:hAnsi="Times New Roman" w:cs="Times New Roman"/>
        </w:rPr>
      </w:pPr>
    </w:p>
    <w:p w:rsidR="00343844" w:rsidRDefault="00A60F70" w:rsidP="0034384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 xml:space="preserve">Labour </w:t>
      </w:r>
      <w:r w:rsidR="00343844">
        <w:rPr>
          <w:rFonts w:ascii="Times New Roman" w:hAnsi="Times New Roman" w:cs="Times New Roman"/>
        </w:rPr>
        <w:t>Government reform proposals</w:t>
      </w:r>
      <w:r w:rsidR="001508A4">
        <w:rPr>
          <w:rFonts w:ascii="Times New Roman" w:hAnsi="Times New Roman" w:cs="Times New Roman"/>
        </w:rPr>
        <w:t xml:space="preserve"> (Coroners and Justice Bill introduced in 2009 – proposal for “information sharing orders” subsequently abandoned).</w:t>
      </w:r>
    </w:p>
    <w:p w:rsidR="00343844" w:rsidRPr="00343844" w:rsidRDefault="00343844" w:rsidP="00343844">
      <w:pPr>
        <w:spacing w:line="360" w:lineRule="auto"/>
        <w:jc w:val="both"/>
        <w:rPr>
          <w:rFonts w:ascii="Times New Roman" w:hAnsi="Times New Roman" w:cs="Times New Roman"/>
        </w:rPr>
      </w:pPr>
    </w:p>
    <w:p w:rsidR="00343844" w:rsidRDefault="00343844" w:rsidP="0034384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Law Commission scoping paper</w:t>
      </w:r>
      <w:r w:rsidR="00D34ED1">
        <w:rPr>
          <w:rFonts w:ascii="Times New Roman" w:hAnsi="Times New Roman" w:cs="Times New Roman"/>
        </w:rPr>
        <w:t xml:space="preserve"> (2013)</w:t>
      </w:r>
    </w:p>
    <w:p w:rsidR="00D34ED1" w:rsidRPr="00D34ED1" w:rsidRDefault="00D34ED1" w:rsidP="00D34ED1">
      <w:pPr>
        <w:spacing w:line="360" w:lineRule="auto"/>
        <w:jc w:val="both"/>
        <w:rPr>
          <w:rFonts w:ascii="Times New Roman" w:hAnsi="Times New Roman" w:cs="Times New Roman"/>
        </w:rPr>
      </w:pPr>
    </w:p>
    <w:p w:rsidR="00D34ED1" w:rsidRDefault="00D34ED1" w:rsidP="00343844">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What next?</w:t>
      </w:r>
    </w:p>
    <w:p w:rsidR="00343844" w:rsidRDefault="00343844" w:rsidP="00343844">
      <w:pPr>
        <w:spacing w:line="360" w:lineRule="auto"/>
        <w:jc w:val="both"/>
        <w:rPr>
          <w:rFonts w:ascii="Times New Roman" w:hAnsi="Times New Roman" w:cs="Times New Roman"/>
        </w:rPr>
      </w:pPr>
    </w:p>
    <w:p w:rsidR="00343844" w:rsidRDefault="00343844" w:rsidP="00343844">
      <w:pPr>
        <w:spacing w:line="360" w:lineRule="auto"/>
        <w:jc w:val="both"/>
        <w:rPr>
          <w:rFonts w:ascii="Times New Roman" w:hAnsi="Times New Roman" w:cs="Times New Roman"/>
        </w:rPr>
      </w:pPr>
    </w:p>
    <w:p w:rsidR="00D34ED1" w:rsidRDefault="00D34ED1" w:rsidP="00343844">
      <w:pPr>
        <w:spacing w:line="360" w:lineRule="auto"/>
        <w:jc w:val="both"/>
        <w:rPr>
          <w:rFonts w:ascii="Times New Roman" w:hAnsi="Times New Roman" w:cs="Times New Roman"/>
        </w:rPr>
      </w:pPr>
    </w:p>
    <w:p w:rsidR="00D34ED1" w:rsidRDefault="00D34ED1" w:rsidP="00343844">
      <w:pPr>
        <w:spacing w:line="360" w:lineRule="auto"/>
        <w:jc w:val="both"/>
        <w:rPr>
          <w:rFonts w:ascii="Times New Roman" w:hAnsi="Times New Roman" w:cs="Times New Roman"/>
        </w:rPr>
      </w:pPr>
    </w:p>
    <w:p w:rsidR="00343844" w:rsidRDefault="00343844" w:rsidP="00343844">
      <w:pPr>
        <w:spacing w:line="360" w:lineRule="auto"/>
        <w:jc w:val="both"/>
        <w:rPr>
          <w:rFonts w:ascii="Times New Roman" w:hAnsi="Times New Roman" w:cs="Times New Roman"/>
        </w:rPr>
      </w:pPr>
      <w:r>
        <w:rPr>
          <w:rFonts w:ascii="Times New Roman" w:hAnsi="Times New Roman" w:cs="Times New Roman"/>
          <w:b/>
        </w:rPr>
        <w:t>Legal analysis in relation to information sharing</w:t>
      </w:r>
      <w:r w:rsidR="003040C0">
        <w:rPr>
          <w:rFonts w:ascii="Times New Roman" w:hAnsi="Times New Roman" w:cs="Times New Roman"/>
          <w:b/>
        </w:rPr>
        <w:t>:  general considerations</w:t>
      </w:r>
    </w:p>
    <w:p w:rsidR="00343844" w:rsidRDefault="00343844" w:rsidP="00343844">
      <w:pPr>
        <w:spacing w:line="360" w:lineRule="auto"/>
        <w:jc w:val="both"/>
        <w:rPr>
          <w:rFonts w:ascii="Times New Roman" w:hAnsi="Times New Roman" w:cs="Times New Roman"/>
        </w:rPr>
      </w:pPr>
    </w:p>
    <w:p w:rsidR="00343844" w:rsidRDefault="00343844" w:rsidP="00343844">
      <w:pPr>
        <w:spacing w:line="360" w:lineRule="auto"/>
        <w:jc w:val="both"/>
        <w:rPr>
          <w:rFonts w:ascii="Times New Roman" w:hAnsi="Times New Roman" w:cs="Times New Roman"/>
        </w:rPr>
      </w:pPr>
    </w:p>
    <w:p w:rsidR="00343844" w:rsidRDefault="003040C0" w:rsidP="003040C0">
      <w:pPr>
        <w:pStyle w:val="ListParagraph"/>
        <w:numPr>
          <w:ilvl w:val="0"/>
          <w:numId w:val="1"/>
        </w:numPr>
        <w:spacing w:line="360" w:lineRule="auto"/>
        <w:jc w:val="both"/>
        <w:rPr>
          <w:rFonts w:ascii="Times New Roman" w:hAnsi="Times New Roman" w:cs="Times New Roman"/>
        </w:rPr>
      </w:pPr>
      <w:r w:rsidRPr="003040C0">
        <w:rPr>
          <w:rFonts w:ascii="Times New Roman" w:hAnsi="Times New Roman" w:cs="Times New Roman"/>
        </w:rPr>
        <w:t>In many contexts there are specific statutory gateways for information sharing</w:t>
      </w:r>
    </w:p>
    <w:p w:rsidR="003040C0" w:rsidRPr="003040C0" w:rsidRDefault="003040C0" w:rsidP="003040C0">
      <w:pPr>
        <w:pStyle w:val="ListParagraph"/>
        <w:spacing w:line="360" w:lineRule="auto"/>
        <w:jc w:val="both"/>
        <w:rPr>
          <w:rFonts w:ascii="Times New Roman" w:hAnsi="Times New Roman" w:cs="Times New Roman"/>
        </w:rPr>
      </w:pPr>
    </w:p>
    <w:p w:rsidR="003040C0" w:rsidRDefault="003040C0" w:rsidP="003040C0">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But these can be misleading:  a specific gateway may not be necessary for lawful data sharing; where it exists, it may not be sufficient for lawful data sharing</w:t>
      </w:r>
    </w:p>
    <w:p w:rsidR="00D34ED1" w:rsidRPr="00D34ED1" w:rsidRDefault="00D34ED1" w:rsidP="00D34ED1">
      <w:pPr>
        <w:spacing w:line="360" w:lineRule="auto"/>
        <w:jc w:val="both"/>
        <w:rPr>
          <w:rFonts w:ascii="Times New Roman" w:hAnsi="Times New Roman" w:cs="Times New Roman"/>
        </w:rPr>
      </w:pPr>
    </w:p>
    <w:p w:rsidR="00D34ED1" w:rsidRDefault="00D34ED1" w:rsidP="003040C0">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Difficulties may be specific to particular kind of information.</w:t>
      </w:r>
    </w:p>
    <w:p w:rsidR="00D34ED1" w:rsidRPr="00D34ED1" w:rsidRDefault="00D34ED1" w:rsidP="00D34ED1">
      <w:pPr>
        <w:spacing w:line="360" w:lineRule="auto"/>
        <w:jc w:val="both"/>
        <w:rPr>
          <w:rFonts w:ascii="Times New Roman" w:hAnsi="Times New Roman" w:cs="Times New Roman"/>
        </w:rPr>
      </w:pPr>
    </w:p>
    <w:p w:rsidR="00D34ED1" w:rsidRDefault="00D34ED1" w:rsidP="00D34ED1">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Can we use our Council Tax records to populate a CRM database?  Cf Local Government Finance Act 1989 Schedule 2.</w:t>
      </w:r>
    </w:p>
    <w:p w:rsidR="00D34ED1" w:rsidRDefault="00D34ED1" w:rsidP="00D34ED1">
      <w:pPr>
        <w:pStyle w:val="ListParagraph"/>
        <w:spacing w:line="360" w:lineRule="auto"/>
        <w:ind w:left="1080"/>
        <w:jc w:val="both"/>
        <w:rPr>
          <w:rFonts w:ascii="Times New Roman" w:hAnsi="Times New Roman" w:cs="Times New Roman"/>
        </w:rPr>
      </w:pPr>
    </w:p>
    <w:p w:rsidR="00D34ED1" w:rsidRDefault="00D34ED1" w:rsidP="00D34ED1">
      <w:pPr>
        <w:pStyle w:val="ListParagraph"/>
        <w:numPr>
          <w:ilvl w:val="0"/>
          <w:numId w:val="2"/>
        </w:numPr>
        <w:spacing w:line="360" w:lineRule="auto"/>
        <w:jc w:val="both"/>
        <w:rPr>
          <w:rFonts w:ascii="Times New Roman" w:hAnsi="Times New Roman" w:cs="Times New Roman"/>
        </w:rPr>
      </w:pPr>
      <w:r>
        <w:rPr>
          <w:rFonts w:ascii="Times New Roman" w:hAnsi="Times New Roman" w:cs="Times New Roman"/>
        </w:rPr>
        <w:t>Can we use benefits information to identify children entitled to free school meals?  Cf section 123 of the Social Security Administration Act 1992.</w:t>
      </w:r>
    </w:p>
    <w:p w:rsidR="003040C0" w:rsidRPr="003040C0" w:rsidRDefault="003040C0" w:rsidP="003040C0">
      <w:pPr>
        <w:spacing w:line="360" w:lineRule="auto"/>
        <w:jc w:val="both"/>
        <w:rPr>
          <w:rFonts w:ascii="Times New Roman" w:hAnsi="Times New Roman" w:cs="Times New Roman"/>
        </w:rPr>
      </w:pPr>
    </w:p>
    <w:p w:rsidR="003040C0" w:rsidRDefault="003040C0" w:rsidP="003040C0">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Data Protection Act 1998 (“DPA”) likely to be relevant if the information to be shared is “personal data”; but this concept is notoriously difficult to apply</w:t>
      </w:r>
    </w:p>
    <w:p w:rsidR="00B11603" w:rsidRPr="00B11603" w:rsidRDefault="00B11603" w:rsidP="00B11603">
      <w:pPr>
        <w:spacing w:line="360" w:lineRule="auto"/>
        <w:jc w:val="both"/>
        <w:rPr>
          <w:rFonts w:ascii="Times New Roman" w:hAnsi="Times New Roman" w:cs="Times New Roman"/>
        </w:rPr>
      </w:pPr>
    </w:p>
    <w:p w:rsidR="00B11603" w:rsidRDefault="00B11603" w:rsidP="003040C0">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Human Rights Act 1998 (“HRA”); Article 8 likely to be relevant even in cases where there is an express statutory power (or duty) to share</w:t>
      </w:r>
    </w:p>
    <w:p w:rsidR="00B11603" w:rsidRDefault="00B11603" w:rsidP="003040C0">
      <w:pPr>
        <w:spacing w:line="360" w:lineRule="auto"/>
        <w:jc w:val="both"/>
        <w:rPr>
          <w:rFonts w:ascii="Times New Roman" w:hAnsi="Times New Roman" w:cs="Times New Roman"/>
        </w:rPr>
      </w:pPr>
    </w:p>
    <w:p w:rsidR="00B11603" w:rsidRPr="003040C0" w:rsidRDefault="00B11603"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r>
        <w:rPr>
          <w:rFonts w:ascii="Times New Roman" w:hAnsi="Times New Roman" w:cs="Times New Roman"/>
          <w:b/>
        </w:rPr>
        <w:t>The Law Commission’s analysis</w:t>
      </w:r>
    </w:p>
    <w:p w:rsidR="003040C0" w:rsidRDefault="003040C0" w:rsidP="003040C0">
      <w:pPr>
        <w:spacing w:line="360" w:lineRule="auto"/>
        <w:jc w:val="both"/>
        <w:rPr>
          <w:rFonts w:ascii="Times New Roman" w:hAnsi="Times New Roman" w:cs="Times New Roman"/>
        </w:rPr>
      </w:pPr>
    </w:p>
    <w:p w:rsidR="00351684" w:rsidRDefault="00351684" w:rsidP="003040C0">
      <w:pPr>
        <w:spacing w:line="360" w:lineRule="auto"/>
        <w:jc w:val="both"/>
        <w:rPr>
          <w:rFonts w:ascii="Times New Roman" w:hAnsi="Times New Roman" w:cs="Times New Roman"/>
        </w:rPr>
      </w:pPr>
    </w:p>
    <w:p w:rsidR="00D34ED1" w:rsidRDefault="00D34ED1" w:rsidP="003040C0">
      <w:pPr>
        <w:spacing w:line="360" w:lineRule="auto"/>
        <w:jc w:val="both"/>
        <w:rPr>
          <w:rFonts w:ascii="Times New Roman" w:hAnsi="Times New Roman" w:cs="Times New Roman"/>
        </w:rPr>
      </w:pPr>
      <w:r>
        <w:rPr>
          <w:rFonts w:ascii="Times New Roman" w:hAnsi="Times New Roman" w:cs="Times New Roman"/>
        </w:rPr>
        <w:t xml:space="preserve">Discussion of legal framework under 4 </w:t>
      </w:r>
      <w:r w:rsidR="0084361D">
        <w:rPr>
          <w:rFonts w:ascii="Times New Roman" w:hAnsi="Times New Roman" w:cs="Times New Roman"/>
        </w:rPr>
        <w:t xml:space="preserve">main </w:t>
      </w:r>
      <w:r>
        <w:rPr>
          <w:rFonts w:ascii="Times New Roman" w:hAnsi="Times New Roman" w:cs="Times New Roman"/>
        </w:rPr>
        <w:t>headings:</w:t>
      </w:r>
    </w:p>
    <w:p w:rsidR="00D34ED1" w:rsidRDefault="00D34ED1" w:rsidP="003040C0">
      <w:pPr>
        <w:spacing w:line="360" w:lineRule="auto"/>
        <w:jc w:val="both"/>
        <w:rPr>
          <w:rFonts w:ascii="Times New Roman" w:hAnsi="Times New Roman" w:cs="Times New Roman"/>
        </w:rPr>
      </w:pPr>
    </w:p>
    <w:p w:rsidR="00351684" w:rsidRDefault="00351684" w:rsidP="003040C0">
      <w:pPr>
        <w:spacing w:line="360" w:lineRule="auto"/>
        <w:jc w:val="both"/>
        <w:rPr>
          <w:rFonts w:ascii="Times New Roman" w:hAnsi="Times New Roman" w:cs="Times New Roman"/>
        </w:rPr>
      </w:pPr>
    </w:p>
    <w:p w:rsidR="00D34ED1" w:rsidRPr="00D34ED1" w:rsidRDefault="00785260" w:rsidP="00D34ED1">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Powers to share information</w:t>
      </w:r>
    </w:p>
    <w:p w:rsidR="00D34ED1" w:rsidRPr="00D34ED1" w:rsidRDefault="00D34ED1" w:rsidP="00D34ED1">
      <w:pPr>
        <w:pStyle w:val="ListParagraph"/>
        <w:spacing w:line="360" w:lineRule="auto"/>
        <w:jc w:val="both"/>
        <w:rPr>
          <w:rFonts w:ascii="Times New Roman" w:hAnsi="Times New Roman" w:cs="Times New Roman"/>
        </w:rPr>
      </w:pPr>
    </w:p>
    <w:p w:rsidR="00785260" w:rsidRPr="00351684" w:rsidRDefault="00785260" w:rsidP="00785260">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DPA issues</w:t>
      </w:r>
    </w:p>
    <w:p w:rsidR="00785260" w:rsidRDefault="00785260" w:rsidP="00D34ED1">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HRA/Article 6</w:t>
      </w:r>
    </w:p>
    <w:p w:rsidR="00785260" w:rsidRPr="00785260" w:rsidRDefault="00785260" w:rsidP="00785260">
      <w:pPr>
        <w:spacing w:line="360" w:lineRule="auto"/>
        <w:jc w:val="both"/>
        <w:rPr>
          <w:rFonts w:ascii="Times New Roman" w:hAnsi="Times New Roman" w:cs="Times New Roman"/>
        </w:rPr>
      </w:pPr>
    </w:p>
    <w:p w:rsidR="00785260" w:rsidRPr="00D34ED1" w:rsidRDefault="00785260" w:rsidP="00D34ED1">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Breach of confidence</w:t>
      </w:r>
    </w:p>
    <w:p w:rsidR="00D34ED1" w:rsidRDefault="00D34ED1"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p>
    <w:p w:rsidR="003040C0" w:rsidRDefault="00785260" w:rsidP="003040C0">
      <w:pPr>
        <w:spacing w:line="360" w:lineRule="auto"/>
        <w:jc w:val="both"/>
        <w:rPr>
          <w:rFonts w:ascii="Times New Roman" w:hAnsi="Times New Roman" w:cs="Times New Roman"/>
        </w:rPr>
      </w:pPr>
      <w:r>
        <w:rPr>
          <w:rFonts w:ascii="Times New Roman" w:hAnsi="Times New Roman" w:cs="Times New Roman"/>
          <w:b/>
        </w:rPr>
        <w:t>When does the DPA apply to information sharing?  The concept of personal data</w:t>
      </w:r>
    </w:p>
    <w:p w:rsidR="003040C0" w:rsidRDefault="003040C0" w:rsidP="003040C0">
      <w:pPr>
        <w:spacing w:line="360" w:lineRule="auto"/>
        <w:jc w:val="both"/>
        <w:rPr>
          <w:rFonts w:ascii="Times New Roman" w:hAnsi="Times New Roman" w:cs="Times New Roman"/>
        </w:rPr>
      </w:pPr>
    </w:p>
    <w:p w:rsidR="00351684" w:rsidRDefault="00351684" w:rsidP="003040C0">
      <w:pPr>
        <w:spacing w:line="360" w:lineRule="auto"/>
        <w:jc w:val="both"/>
        <w:rPr>
          <w:rFonts w:ascii="Times New Roman" w:hAnsi="Times New Roman" w:cs="Times New Roman"/>
        </w:rPr>
      </w:pPr>
    </w:p>
    <w:p w:rsidR="00785260" w:rsidRDefault="00785260" w:rsidP="003040C0">
      <w:pPr>
        <w:spacing w:line="360" w:lineRule="auto"/>
        <w:jc w:val="both"/>
        <w:rPr>
          <w:rFonts w:ascii="Times New Roman" w:hAnsi="Times New Roman" w:cs="Times New Roman"/>
        </w:rPr>
      </w:pPr>
      <w:r>
        <w:rPr>
          <w:rFonts w:ascii="Times New Roman" w:hAnsi="Times New Roman" w:cs="Times New Roman"/>
        </w:rPr>
        <w:t>Definition of personal data:  DPA section 1(1)</w:t>
      </w:r>
    </w:p>
    <w:p w:rsidR="00785260" w:rsidRDefault="00785260" w:rsidP="003040C0">
      <w:pPr>
        <w:spacing w:line="360" w:lineRule="auto"/>
        <w:jc w:val="both"/>
        <w:rPr>
          <w:rFonts w:ascii="Times New Roman" w:hAnsi="Times New Roman" w:cs="Times New Roman"/>
        </w:rPr>
      </w:pPr>
    </w:p>
    <w:p w:rsidR="003040C0" w:rsidRDefault="00BA7B7D" w:rsidP="003040C0">
      <w:pPr>
        <w:spacing w:line="360" w:lineRule="auto"/>
        <w:jc w:val="both"/>
        <w:rPr>
          <w:rFonts w:ascii="Times New Roman" w:hAnsi="Times New Roman" w:cs="Times New Roman"/>
        </w:rPr>
      </w:pPr>
      <w:r>
        <w:rPr>
          <w:rFonts w:ascii="Times New Roman" w:hAnsi="Times New Roman" w:cs="Times New Roman"/>
        </w:rPr>
        <w:t xml:space="preserve">When does information </w:t>
      </w:r>
      <w:r w:rsidRPr="00351684">
        <w:rPr>
          <w:rFonts w:ascii="Times New Roman" w:hAnsi="Times New Roman" w:cs="Times New Roman"/>
          <w:i/>
        </w:rPr>
        <w:t>relate to</w:t>
      </w:r>
      <w:r>
        <w:rPr>
          <w:rFonts w:ascii="Times New Roman" w:hAnsi="Times New Roman" w:cs="Times New Roman"/>
        </w:rPr>
        <w:t xml:space="preserve"> an individual?</w:t>
      </w:r>
    </w:p>
    <w:p w:rsidR="003040C0" w:rsidRDefault="003040C0" w:rsidP="003040C0">
      <w:pPr>
        <w:spacing w:line="360" w:lineRule="auto"/>
        <w:jc w:val="both"/>
        <w:rPr>
          <w:rFonts w:ascii="Times New Roman" w:hAnsi="Times New Roman" w:cs="Times New Roman"/>
        </w:rPr>
      </w:pPr>
    </w:p>
    <w:p w:rsidR="003040C0" w:rsidRPr="00351684" w:rsidRDefault="003040C0" w:rsidP="003040C0">
      <w:pPr>
        <w:spacing w:line="360" w:lineRule="auto"/>
        <w:jc w:val="both"/>
        <w:rPr>
          <w:rFonts w:ascii="Times New Roman" w:hAnsi="Times New Roman" w:cs="Times New Roman"/>
        </w:rPr>
      </w:pPr>
      <w:r>
        <w:rPr>
          <w:rFonts w:ascii="Times New Roman" w:hAnsi="Times New Roman" w:cs="Times New Roman"/>
          <w:i/>
        </w:rPr>
        <w:t>Durant</w:t>
      </w:r>
      <w:r w:rsidR="00351684">
        <w:rPr>
          <w:rFonts w:ascii="Times New Roman" w:hAnsi="Times New Roman" w:cs="Times New Roman"/>
          <w:i/>
        </w:rPr>
        <w:t xml:space="preserve"> v FSA</w:t>
      </w:r>
      <w:r w:rsidR="00351684">
        <w:rPr>
          <w:rFonts w:ascii="Times New Roman" w:hAnsi="Times New Roman" w:cs="Times New Roman"/>
        </w:rPr>
        <w:t xml:space="preserve"> [2003] EWCA Civ 1746</w:t>
      </w:r>
    </w:p>
    <w:p w:rsidR="003040C0" w:rsidRDefault="003040C0" w:rsidP="003040C0">
      <w:pPr>
        <w:spacing w:line="360" w:lineRule="auto"/>
        <w:jc w:val="both"/>
        <w:rPr>
          <w:rFonts w:ascii="Times New Roman" w:hAnsi="Times New Roman" w:cs="Times New Roman"/>
        </w:rPr>
      </w:pPr>
    </w:p>
    <w:p w:rsidR="003040C0" w:rsidRPr="00351684" w:rsidRDefault="003040C0" w:rsidP="003040C0">
      <w:pPr>
        <w:spacing w:line="360" w:lineRule="auto"/>
        <w:jc w:val="both"/>
        <w:rPr>
          <w:rFonts w:ascii="Times New Roman" w:hAnsi="Times New Roman" w:cs="Times New Roman"/>
        </w:rPr>
      </w:pPr>
      <w:r>
        <w:rPr>
          <w:rFonts w:ascii="Times New Roman" w:hAnsi="Times New Roman" w:cs="Times New Roman"/>
          <w:i/>
        </w:rPr>
        <w:t>Edem</w:t>
      </w:r>
      <w:r w:rsidR="00351684">
        <w:rPr>
          <w:rFonts w:ascii="Times New Roman" w:hAnsi="Times New Roman" w:cs="Times New Roman"/>
          <w:i/>
        </w:rPr>
        <w:t xml:space="preserve"> v Information Commissioner</w:t>
      </w:r>
      <w:r w:rsidR="00351684">
        <w:rPr>
          <w:rFonts w:ascii="Times New Roman" w:hAnsi="Times New Roman" w:cs="Times New Roman"/>
        </w:rPr>
        <w:t xml:space="preserve"> [2014] EWCA Civ 92</w:t>
      </w:r>
    </w:p>
    <w:p w:rsidR="00785260" w:rsidRDefault="00785260" w:rsidP="003040C0">
      <w:pPr>
        <w:spacing w:line="360" w:lineRule="auto"/>
        <w:jc w:val="both"/>
        <w:rPr>
          <w:rFonts w:ascii="Times New Roman" w:hAnsi="Times New Roman" w:cs="Times New Roman"/>
        </w:rPr>
      </w:pPr>
    </w:p>
    <w:p w:rsidR="003040C0" w:rsidRDefault="00BA7B7D" w:rsidP="003040C0">
      <w:pPr>
        <w:spacing w:line="360" w:lineRule="auto"/>
        <w:jc w:val="both"/>
        <w:rPr>
          <w:rFonts w:ascii="Times New Roman" w:hAnsi="Times New Roman" w:cs="Times New Roman"/>
        </w:rPr>
      </w:pPr>
      <w:r>
        <w:rPr>
          <w:rFonts w:ascii="Times New Roman" w:hAnsi="Times New Roman" w:cs="Times New Roman"/>
        </w:rPr>
        <w:t xml:space="preserve">When is an individual </w:t>
      </w:r>
      <w:r w:rsidRPr="00351684">
        <w:rPr>
          <w:rFonts w:ascii="Times New Roman" w:hAnsi="Times New Roman" w:cs="Times New Roman"/>
          <w:i/>
        </w:rPr>
        <w:t>identifiable</w:t>
      </w:r>
      <w:r>
        <w:rPr>
          <w:rFonts w:ascii="Times New Roman" w:hAnsi="Times New Roman" w:cs="Times New Roman"/>
        </w:rPr>
        <w:t>?</w:t>
      </w:r>
    </w:p>
    <w:p w:rsidR="003040C0" w:rsidRDefault="003040C0" w:rsidP="003040C0">
      <w:pPr>
        <w:spacing w:line="360" w:lineRule="auto"/>
        <w:jc w:val="both"/>
        <w:rPr>
          <w:rFonts w:ascii="Times New Roman" w:hAnsi="Times New Roman" w:cs="Times New Roman"/>
        </w:rPr>
      </w:pPr>
    </w:p>
    <w:p w:rsidR="003040C0" w:rsidRDefault="00BA7B7D" w:rsidP="00BA7B7D">
      <w:pPr>
        <w:pStyle w:val="ListParagraph"/>
        <w:numPr>
          <w:ilvl w:val="0"/>
          <w:numId w:val="1"/>
        </w:numPr>
        <w:spacing w:line="360" w:lineRule="auto"/>
        <w:jc w:val="both"/>
        <w:rPr>
          <w:rFonts w:ascii="Times New Roman" w:hAnsi="Times New Roman" w:cs="Times New Roman"/>
        </w:rPr>
      </w:pPr>
      <w:r w:rsidRPr="00BA7B7D">
        <w:rPr>
          <w:rFonts w:ascii="Times New Roman" w:hAnsi="Times New Roman" w:cs="Times New Roman"/>
        </w:rPr>
        <w:t>Are we talking about identification by the data controller or by others?</w:t>
      </w:r>
    </w:p>
    <w:p w:rsidR="00BA7B7D" w:rsidRPr="00BA7B7D" w:rsidRDefault="00BA7B7D" w:rsidP="00BA7B7D">
      <w:pPr>
        <w:pStyle w:val="ListParagraph"/>
        <w:spacing w:line="360" w:lineRule="auto"/>
        <w:jc w:val="both"/>
        <w:rPr>
          <w:rFonts w:ascii="Times New Roman" w:hAnsi="Times New Roman" w:cs="Times New Roman"/>
        </w:rPr>
      </w:pPr>
    </w:p>
    <w:p w:rsidR="00785260" w:rsidRDefault="00785260" w:rsidP="003040C0">
      <w:pPr>
        <w:pStyle w:val="ListParagraph"/>
        <w:numPr>
          <w:ilvl w:val="0"/>
          <w:numId w:val="1"/>
        </w:numPr>
        <w:spacing w:line="360" w:lineRule="auto"/>
        <w:jc w:val="both"/>
        <w:rPr>
          <w:rFonts w:ascii="Times New Roman" w:hAnsi="Times New Roman" w:cs="Times New Roman"/>
        </w:rPr>
      </w:pPr>
      <w:r w:rsidRPr="00BA7B7D">
        <w:rPr>
          <w:rFonts w:ascii="Times New Roman" w:hAnsi="Times New Roman" w:cs="Times New Roman"/>
        </w:rPr>
        <w:t>What if the party disclosing can identify, but the recipient can’t?</w:t>
      </w:r>
    </w:p>
    <w:p w:rsidR="00351684" w:rsidRPr="00351684" w:rsidRDefault="00351684" w:rsidP="00351684">
      <w:pPr>
        <w:spacing w:line="360" w:lineRule="auto"/>
        <w:jc w:val="both"/>
        <w:rPr>
          <w:rFonts w:ascii="Times New Roman" w:hAnsi="Times New Roman" w:cs="Times New Roman"/>
        </w:rPr>
      </w:pPr>
    </w:p>
    <w:p w:rsidR="00351684" w:rsidRPr="00D5710E" w:rsidRDefault="00351684" w:rsidP="00351684">
      <w:pPr>
        <w:spacing w:line="360" w:lineRule="auto"/>
        <w:jc w:val="both"/>
        <w:rPr>
          <w:rFonts w:ascii="Times New Roman" w:hAnsi="Times New Roman" w:cs="Times New Roman"/>
        </w:rPr>
      </w:pPr>
      <w:r>
        <w:rPr>
          <w:rFonts w:ascii="Times New Roman" w:hAnsi="Times New Roman" w:cs="Times New Roman"/>
        </w:rPr>
        <w:t xml:space="preserve">See </w:t>
      </w:r>
      <w:r>
        <w:rPr>
          <w:rFonts w:ascii="Times New Roman" w:hAnsi="Times New Roman" w:cs="Times New Roman"/>
          <w:i/>
        </w:rPr>
        <w:t>Common Services Agency v Scottish Information Commissioner</w:t>
      </w:r>
      <w:r w:rsidR="00D5710E">
        <w:rPr>
          <w:rFonts w:ascii="Times New Roman" w:hAnsi="Times New Roman" w:cs="Times New Roman"/>
          <w:i/>
        </w:rPr>
        <w:t xml:space="preserve">  </w:t>
      </w:r>
      <w:r w:rsidR="00D5710E">
        <w:rPr>
          <w:rFonts w:ascii="Times New Roman" w:hAnsi="Times New Roman" w:cs="Times New Roman"/>
        </w:rPr>
        <w:t>[2008] UKHL 47</w:t>
      </w:r>
      <w:r>
        <w:rPr>
          <w:rFonts w:ascii="Times New Roman" w:hAnsi="Times New Roman" w:cs="Times New Roman"/>
          <w:i/>
        </w:rPr>
        <w:t>; Department of Health v Information Commissioner</w:t>
      </w:r>
      <w:r w:rsidR="00D5710E">
        <w:rPr>
          <w:rFonts w:ascii="Times New Roman" w:hAnsi="Times New Roman" w:cs="Times New Roman"/>
          <w:i/>
        </w:rPr>
        <w:t xml:space="preserve"> </w:t>
      </w:r>
      <w:r w:rsidR="00D5710E">
        <w:rPr>
          <w:rFonts w:ascii="Times New Roman" w:hAnsi="Times New Roman" w:cs="Times New Roman"/>
        </w:rPr>
        <w:t>[2011] EWHC 1430</w:t>
      </w:r>
    </w:p>
    <w:p w:rsidR="00785260" w:rsidRDefault="00785260"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r>
        <w:rPr>
          <w:rFonts w:ascii="Times New Roman" w:hAnsi="Times New Roman" w:cs="Times New Roman"/>
          <w:b/>
        </w:rPr>
        <w:t>The problem of anonymisation and pseudonymisation</w:t>
      </w:r>
    </w:p>
    <w:p w:rsidR="003040C0" w:rsidRDefault="003040C0" w:rsidP="003040C0">
      <w:pPr>
        <w:spacing w:line="360" w:lineRule="auto"/>
        <w:jc w:val="both"/>
        <w:rPr>
          <w:rFonts w:ascii="Times New Roman" w:hAnsi="Times New Roman" w:cs="Times New Roman"/>
        </w:rPr>
      </w:pPr>
    </w:p>
    <w:p w:rsidR="00BC5423" w:rsidRDefault="00351684" w:rsidP="003040C0">
      <w:pPr>
        <w:spacing w:line="360" w:lineRule="auto"/>
        <w:jc w:val="both"/>
        <w:rPr>
          <w:rFonts w:ascii="Times New Roman" w:hAnsi="Times New Roman" w:cs="Times New Roman"/>
        </w:rPr>
      </w:pPr>
      <w:r>
        <w:rPr>
          <w:rFonts w:ascii="Times New Roman" w:hAnsi="Times New Roman" w:cs="Times New Roman"/>
        </w:rPr>
        <w:t xml:space="preserve">ICO guidance:  </w:t>
      </w:r>
      <w:r w:rsidR="00D5710E">
        <w:rPr>
          <w:rFonts w:ascii="Times New Roman" w:hAnsi="Times New Roman" w:cs="Times New Roman"/>
        </w:rPr>
        <w:t>Anonymisation Code of Practice (2012)</w:t>
      </w:r>
    </w:p>
    <w:p w:rsidR="00351684" w:rsidRDefault="00351684" w:rsidP="003040C0">
      <w:pPr>
        <w:spacing w:line="360" w:lineRule="auto"/>
        <w:jc w:val="both"/>
        <w:rPr>
          <w:rFonts w:ascii="Times New Roman" w:hAnsi="Times New Roman" w:cs="Times New Roman"/>
        </w:rPr>
      </w:pPr>
    </w:p>
    <w:p w:rsidR="00BC5423" w:rsidRDefault="00BC5423" w:rsidP="003040C0">
      <w:pPr>
        <w:spacing w:line="360" w:lineRule="auto"/>
        <w:jc w:val="both"/>
        <w:rPr>
          <w:rFonts w:ascii="Times New Roman" w:hAnsi="Times New Roman" w:cs="Times New Roman"/>
        </w:rPr>
      </w:pPr>
    </w:p>
    <w:p w:rsidR="00BC5423" w:rsidRDefault="00BC5423" w:rsidP="003040C0">
      <w:pPr>
        <w:spacing w:line="360" w:lineRule="auto"/>
        <w:jc w:val="both"/>
        <w:rPr>
          <w:rFonts w:ascii="Times New Roman" w:hAnsi="Times New Roman" w:cs="Times New Roman"/>
        </w:rPr>
      </w:pPr>
      <w:r>
        <w:rPr>
          <w:rFonts w:ascii="Times New Roman" w:hAnsi="Times New Roman" w:cs="Times New Roman"/>
        </w:rPr>
        <w:t>The ICO guidance distinguishes between information that is suitable for publication, and information that can safely be shared on limited terms</w:t>
      </w:r>
    </w:p>
    <w:p w:rsidR="00BC5423" w:rsidRDefault="00BC5423" w:rsidP="003040C0">
      <w:pPr>
        <w:spacing w:line="360" w:lineRule="auto"/>
        <w:jc w:val="both"/>
        <w:rPr>
          <w:rFonts w:ascii="Times New Roman" w:hAnsi="Times New Roman" w:cs="Times New Roman"/>
        </w:rPr>
      </w:pPr>
      <w:r>
        <w:rPr>
          <w:rFonts w:ascii="Times New Roman" w:hAnsi="Times New Roman" w:cs="Times New Roman"/>
        </w:rPr>
        <w:t>What is it saying about the latter?  That it isn’t personal data, but needs tight controls to ensure that it stays out of the DPA?  Or that it is personal data, and needs tight controls to comply with the DPA?</w:t>
      </w:r>
    </w:p>
    <w:p w:rsidR="00D5710E" w:rsidRDefault="00D5710E" w:rsidP="003040C0">
      <w:pPr>
        <w:spacing w:line="360" w:lineRule="auto"/>
        <w:jc w:val="both"/>
        <w:rPr>
          <w:rFonts w:ascii="Times New Roman" w:hAnsi="Times New Roman" w:cs="Times New Roman"/>
        </w:rPr>
      </w:pPr>
    </w:p>
    <w:p w:rsidR="00BC5423" w:rsidRPr="00BA7B7D" w:rsidRDefault="00BA7B7D" w:rsidP="003040C0">
      <w:pPr>
        <w:spacing w:line="360" w:lineRule="auto"/>
        <w:jc w:val="both"/>
        <w:rPr>
          <w:rFonts w:ascii="Times New Roman" w:hAnsi="Times New Roman" w:cs="Times New Roman"/>
        </w:rPr>
      </w:pPr>
      <w:r>
        <w:rPr>
          <w:rFonts w:ascii="Times New Roman" w:hAnsi="Times New Roman" w:cs="Times New Roman"/>
        </w:rPr>
        <w:t>Compare Article 29 Working Party on Anonymisation</w:t>
      </w:r>
      <w:r w:rsidR="00D5710E">
        <w:rPr>
          <w:rFonts w:ascii="Times New Roman" w:hAnsi="Times New Roman" w:cs="Times New Roman"/>
        </w:rPr>
        <w:t xml:space="preserve"> (05/2014)</w:t>
      </w:r>
    </w:p>
    <w:p w:rsidR="00BC5423" w:rsidRDefault="00BC5423" w:rsidP="003040C0">
      <w:pPr>
        <w:spacing w:line="360" w:lineRule="auto"/>
        <w:jc w:val="both"/>
        <w:rPr>
          <w:rFonts w:ascii="Times New Roman" w:hAnsi="Times New Roman" w:cs="Times New Roman"/>
          <w:b/>
        </w:rPr>
      </w:pPr>
    </w:p>
    <w:p w:rsidR="00BA7B7D" w:rsidRDefault="00BA7B7D" w:rsidP="003040C0">
      <w:pPr>
        <w:spacing w:line="360" w:lineRule="auto"/>
        <w:jc w:val="both"/>
        <w:rPr>
          <w:rFonts w:ascii="Times New Roman" w:hAnsi="Times New Roman" w:cs="Times New Roman"/>
          <w:b/>
        </w:rPr>
      </w:pPr>
    </w:p>
    <w:p w:rsidR="003040C0" w:rsidRPr="003040C0" w:rsidRDefault="003040C0" w:rsidP="003040C0">
      <w:pPr>
        <w:spacing w:line="360" w:lineRule="auto"/>
        <w:jc w:val="both"/>
        <w:rPr>
          <w:rFonts w:ascii="Times New Roman" w:hAnsi="Times New Roman" w:cs="Times New Roman"/>
        </w:rPr>
      </w:pPr>
      <w:r>
        <w:rPr>
          <w:rFonts w:ascii="Times New Roman" w:hAnsi="Times New Roman" w:cs="Times New Roman"/>
          <w:b/>
        </w:rPr>
        <w:t>A practical example:  criminal records</w:t>
      </w:r>
    </w:p>
    <w:p w:rsidR="003040C0" w:rsidRDefault="003040C0"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r>
        <w:rPr>
          <w:rFonts w:ascii="Times New Roman" w:hAnsi="Times New Roman" w:cs="Times New Roman"/>
        </w:rPr>
        <w:t xml:space="preserve">There is a statutory scheme for sharing information about </w:t>
      </w:r>
      <w:r w:rsidR="00B11603">
        <w:rPr>
          <w:rFonts w:ascii="Times New Roman" w:hAnsi="Times New Roman" w:cs="Times New Roman"/>
        </w:rPr>
        <w:t>criminal convictions (and also “soft intelligence”):  Police Act 1997, Part V.  Information is provided to prospective employers in specified situations, by way of DBS checks (formerly CRB checks)</w:t>
      </w:r>
    </w:p>
    <w:p w:rsidR="00B11603" w:rsidRDefault="00B11603" w:rsidP="003040C0">
      <w:pPr>
        <w:spacing w:line="360" w:lineRule="auto"/>
        <w:jc w:val="both"/>
        <w:rPr>
          <w:rFonts w:ascii="Times New Roman" w:hAnsi="Times New Roman" w:cs="Times New Roman"/>
        </w:rPr>
      </w:pPr>
    </w:p>
    <w:p w:rsidR="003040C0" w:rsidRDefault="00B11603" w:rsidP="003040C0">
      <w:pPr>
        <w:spacing w:line="360" w:lineRule="auto"/>
        <w:jc w:val="both"/>
        <w:rPr>
          <w:rFonts w:ascii="Times New Roman" w:hAnsi="Times New Roman" w:cs="Times New Roman"/>
        </w:rPr>
      </w:pPr>
      <w:r>
        <w:rPr>
          <w:rFonts w:ascii="Times New Roman" w:hAnsi="Times New Roman" w:cs="Times New Roman"/>
        </w:rPr>
        <w:t>System can only be understood against the background of the rules about “spent convictions”</w:t>
      </w:r>
    </w:p>
    <w:p w:rsidR="00B11603" w:rsidRDefault="00B11603" w:rsidP="003040C0">
      <w:pPr>
        <w:spacing w:line="360" w:lineRule="auto"/>
        <w:jc w:val="both"/>
        <w:rPr>
          <w:rFonts w:ascii="Times New Roman" w:hAnsi="Times New Roman" w:cs="Times New Roman"/>
        </w:rPr>
      </w:pPr>
    </w:p>
    <w:p w:rsidR="00B11603" w:rsidRDefault="00B11603" w:rsidP="003040C0">
      <w:pPr>
        <w:spacing w:line="360" w:lineRule="auto"/>
        <w:jc w:val="both"/>
        <w:rPr>
          <w:rFonts w:ascii="Times New Roman" w:hAnsi="Times New Roman" w:cs="Times New Roman"/>
        </w:rPr>
      </w:pPr>
      <w:r>
        <w:rPr>
          <w:rFonts w:ascii="Times New Roman" w:hAnsi="Times New Roman" w:cs="Times New Roman"/>
        </w:rPr>
        <w:t xml:space="preserve">Rehabilitation of Offenders Act 1974:  certain convictions treated as “spent”.  </w:t>
      </w:r>
    </w:p>
    <w:p w:rsidR="00B11603" w:rsidRDefault="00B11603" w:rsidP="003040C0">
      <w:pPr>
        <w:spacing w:line="360" w:lineRule="auto"/>
        <w:jc w:val="both"/>
        <w:rPr>
          <w:rFonts w:ascii="Times New Roman" w:hAnsi="Times New Roman" w:cs="Times New Roman"/>
        </w:rPr>
      </w:pPr>
    </w:p>
    <w:p w:rsidR="00B11603" w:rsidRDefault="00B11603" w:rsidP="003040C0">
      <w:pPr>
        <w:spacing w:line="360" w:lineRule="auto"/>
        <w:jc w:val="both"/>
        <w:rPr>
          <w:rFonts w:ascii="Times New Roman" w:hAnsi="Times New Roman" w:cs="Times New Roman"/>
        </w:rPr>
      </w:pPr>
      <w:r>
        <w:rPr>
          <w:rFonts w:ascii="Times New Roman" w:hAnsi="Times New Roman" w:cs="Times New Roman"/>
        </w:rPr>
        <w:t>But Exceptions Order 1975 allows individuals to be asked about spent convictions in prescribed circumstances</w:t>
      </w:r>
    </w:p>
    <w:p w:rsidR="00B11603" w:rsidRDefault="00B11603" w:rsidP="003040C0">
      <w:pPr>
        <w:spacing w:line="360" w:lineRule="auto"/>
        <w:jc w:val="both"/>
        <w:rPr>
          <w:rFonts w:ascii="Times New Roman" w:hAnsi="Times New Roman" w:cs="Times New Roman"/>
        </w:rPr>
      </w:pPr>
    </w:p>
    <w:p w:rsidR="00B11603" w:rsidRDefault="00B11603" w:rsidP="003040C0">
      <w:pPr>
        <w:spacing w:line="360" w:lineRule="auto"/>
        <w:jc w:val="both"/>
        <w:rPr>
          <w:rFonts w:ascii="Times New Roman" w:hAnsi="Times New Roman" w:cs="Times New Roman"/>
        </w:rPr>
      </w:pPr>
      <w:r>
        <w:rPr>
          <w:rFonts w:ascii="Times New Roman" w:hAnsi="Times New Roman" w:cs="Times New Roman"/>
        </w:rPr>
        <w:t xml:space="preserve">Police Act 1997 provides a mechanism for disclosure of </w:t>
      </w:r>
      <w:r>
        <w:rPr>
          <w:rFonts w:ascii="Times New Roman" w:hAnsi="Times New Roman" w:cs="Times New Roman"/>
          <w:i/>
        </w:rPr>
        <w:t>all</w:t>
      </w:r>
      <w:r>
        <w:rPr>
          <w:rFonts w:ascii="Times New Roman" w:hAnsi="Times New Roman" w:cs="Times New Roman"/>
        </w:rPr>
        <w:t xml:space="preserve"> convictions in specific cases.</w:t>
      </w:r>
    </w:p>
    <w:p w:rsidR="00B11603" w:rsidRDefault="00B11603" w:rsidP="003040C0">
      <w:pPr>
        <w:spacing w:line="360" w:lineRule="auto"/>
        <w:jc w:val="both"/>
        <w:rPr>
          <w:rFonts w:ascii="Times New Roman" w:hAnsi="Times New Roman" w:cs="Times New Roman"/>
        </w:rPr>
      </w:pPr>
    </w:p>
    <w:p w:rsidR="00B11603" w:rsidRPr="00D5710E" w:rsidRDefault="00B11603" w:rsidP="003040C0">
      <w:pPr>
        <w:spacing w:line="360" w:lineRule="auto"/>
        <w:jc w:val="both"/>
        <w:rPr>
          <w:rFonts w:ascii="Times New Roman" w:hAnsi="Times New Roman" w:cs="Times New Roman"/>
        </w:rPr>
      </w:pPr>
      <w:r>
        <w:rPr>
          <w:rFonts w:ascii="Times New Roman" w:hAnsi="Times New Roman" w:cs="Times New Roman"/>
        </w:rPr>
        <w:t xml:space="preserve">Court of Appeal decision in </w:t>
      </w:r>
      <w:r w:rsidR="00D5710E">
        <w:rPr>
          <w:rFonts w:ascii="Times New Roman" w:hAnsi="Times New Roman" w:cs="Times New Roman"/>
          <w:i/>
        </w:rPr>
        <w:t xml:space="preserve">R (ota </w:t>
      </w:r>
      <w:r>
        <w:rPr>
          <w:rFonts w:ascii="Times New Roman" w:hAnsi="Times New Roman" w:cs="Times New Roman"/>
          <w:i/>
        </w:rPr>
        <w:t>T</w:t>
      </w:r>
      <w:r w:rsidR="00D5710E">
        <w:rPr>
          <w:rFonts w:ascii="Times New Roman" w:hAnsi="Times New Roman" w:cs="Times New Roman"/>
          <w:i/>
        </w:rPr>
        <w:t>)</w:t>
      </w:r>
      <w:r>
        <w:rPr>
          <w:rFonts w:ascii="Times New Roman" w:hAnsi="Times New Roman" w:cs="Times New Roman"/>
          <w:i/>
        </w:rPr>
        <w:t xml:space="preserve"> v </w:t>
      </w:r>
      <w:r w:rsidR="00D5710E">
        <w:rPr>
          <w:rFonts w:ascii="Times New Roman" w:hAnsi="Times New Roman" w:cs="Times New Roman"/>
          <w:i/>
        </w:rPr>
        <w:t xml:space="preserve">Chief Constable of </w:t>
      </w:r>
      <w:r>
        <w:rPr>
          <w:rFonts w:ascii="Times New Roman" w:hAnsi="Times New Roman" w:cs="Times New Roman"/>
          <w:i/>
        </w:rPr>
        <w:t>Greater Manchester</w:t>
      </w:r>
      <w:r w:rsidR="00D5710E">
        <w:rPr>
          <w:rFonts w:ascii="Times New Roman" w:hAnsi="Times New Roman" w:cs="Times New Roman"/>
          <w:i/>
        </w:rPr>
        <w:t xml:space="preserve"> and others</w:t>
      </w:r>
      <w:r w:rsidR="00D5710E">
        <w:rPr>
          <w:rFonts w:ascii="Times New Roman" w:hAnsi="Times New Roman" w:cs="Times New Roman"/>
        </w:rPr>
        <w:t xml:space="preserve"> [2013] EWCA Civ </w:t>
      </w:r>
      <w:r w:rsidR="00F91BDB">
        <w:rPr>
          <w:rFonts w:ascii="Times New Roman" w:hAnsi="Times New Roman" w:cs="Times New Roman"/>
        </w:rPr>
        <w:t>25</w:t>
      </w:r>
    </w:p>
    <w:p w:rsidR="00B11603" w:rsidRDefault="00B11603" w:rsidP="003040C0">
      <w:pPr>
        <w:spacing w:line="360" w:lineRule="auto"/>
        <w:jc w:val="both"/>
        <w:rPr>
          <w:rFonts w:ascii="Times New Roman" w:hAnsi="Times New Roman" w:cs="Times New Roman"/>
        </w:rPr>
      </w:pPr>
    </w:p>
    <w:p w:rsidR="00B11603" w:rsidRDefault="00B11603" w:rsidP="00B11603">
      <w:pPr>
        <w:pStyle w:val="ListParagraph"/>
        <w:numPr>
          <w:ilvl w:val="0"/>
          <w:numId w:val="1"/>
        </w:numPr>
        <w:spacing w:line="360" w:lineRule="auto"/>
        <w:jc w:val="both"/>
        <w:rPr>
          <w:rFonts w:ascii="Times New Roman" w:hAnsi="Times New Roman" w:cs="Times New Roman"/>
        </w:rPr>
      </w:pPr>
      <w:r w:rsidRPr="00B11603">
        <w:rPr>
          <w:rFonts w:ascii="Times New Roman" w:hAnsi="Times New Roman" w:cs="Times New Roman"/>
        </w:rPr>
        <w:t>Police Act 1997 incompatible with Article 8</w:t>
      </w:r>
    </w:p>
    <w:p w:rsidR="00B11603" w:rsidRPr="00B11603" w:rsidRDefault="00B11603" w:rsidP="00B11603">
      <w:pPr>
        <w:pStyle w:val="ListParagraph"/>
        <w:spacing w:line="360" w:lineRule="auto"/>
        <w:jc w:val="both"/>
        <w:rPr>
          <w:rFonts w:ascii="Times New Roman" w:hAnsi="Times New Roman" w:cs="Times New Roman"/>
        </w:rPr>
      </w:pPr>
    </w:p>
    <w:p w:rsidR="00B11603" w:rsidRDefault="00B11603" w:rsidP="00B11603">
      <w:pPr>
        <w:pStyle w:val="ListParagraph"/>
        <w:numPr>
          <w:ilvl w:val="0"/>
          <w:numId w:val="1"/>
        </w:numPr>
        <w:spacing w:line="360" w:lineRule="auto"/>
        <w:jc w:val="both"/>
        <w:rPr>
          <w:rFonts w:ascii="Times New Roman" w:hAnsi="Times New Roman" w:cs="Times New Roman"/>
        </w:rPr>
      </w:pPr>
      <w:r>
        <w:rPr>
          <w:rFonts w:ascii="Times New Roman" w:hAnsi="Times New Roman" w:cs="Times New Roman"/>
        </w:rPr>
        <w:t>Exceptions Order incompatible with Article 8</w:t>
      </w:r>
    </w:p>
    <w:p w:rsidR="00B11603" w:rsidRDefault="00B11603" w:rsidP="00B11603">
      <w:pPr>
        <w:spacing w:line="360" w:lineRule="auto"/>
        <w:jc w:val="both"/>
        <w:rPr>
          <w:rFonts w:ascii="Times New Roman" w:hAnsi="Times New Roman" w:cs="Times New Roman"/>
        </w:rPr>
      </w:pPr>
    </w:p>
    <w:p w:rsidR="00B11603" w:rsidRDefault="00B11603" w:rsidP="00B11603">
      <w:pPr>
        <w:spacing w:line="360" w:lineRule="auto"/>
        <w:jc w:val="both"/>
        <w:rPr>
          <w:rFonts w:ascii="Times New Roman" w:hAnsi="Times New Roman" w:cs="Times New Roman"/>
        </w:rPr>
      </w:pPr>
      <w:r>
        <w:rPr>
          <w:rFonts w:ascii="Times New Roman" w:hAnsi="Times New Roman" w:cs="Times New Roman"/>
        </w:rPr>
        <w:t>Supreme Court hearing, December 2013:  judgment awaited</w:t>
      </w:r>
    </w:p>
    <w:p w:rsidR="00B11603" w:rsidRDefault="00B11603" w:rsidP="00B11603">
      <w:pPr>
        <w:spacing w:line="360" w:lineRule="auto"/>
        <w:jc w:val="both"/>
        <w:rPr>
          <w:rFonts w:ascii="Times New Roman" w:hAnsi="Times New Roman" w:cs="Times New Roman"/>
        </w:rPr>
      </w:pPr>
    </w:p>
    <w:p w:rsidR="00B11603" w:rsidRDefault="00B11603" w:rsidP="00B11603">
      <w:pPr>
        <w:spacing w:line="360" w:lineRule="auto"/>
        <w:jc w:val="both"/>
        <w:rPr>
          <w:rFonts w:ascii="Times New Roman" w:hAnsi="Times New Roman" w:cs="Times New Roman"/>
        </w:rPr>
      </w:pPr>
      <w:r>
        <w:rPr>
          <w:rFonts w:ascii="Times New Roman" w:hAnsi="Times New Roman" w:cs="Times New Roman"/>
        </w:rPr>
        <w:t>Good illustration that an express statutory basis for information sharing may not be sufficient to ensure that it is lawful</w:t>
      </w:r>
    </w:p>
    <w:p w:rsidR="00B11603" w:rsidRDefault="00B11603" w:rsidP="00B11603">
      <w:pPr>
        <w:spacing w:line="360" w:lineRule="auto"/>
        <w:jc w:val="both"/>
        <w:rPr>
          <w:rFonts w:ascii="Times New Roman" w:hAnsi="Times New Roman" w:cs="Times New Roman"/>
        </w:rPr>
      </w:pPr>
    </w:p>
    <w:p w:rsidR="00B11603" w:rsidRDefault="00F91BDB" w:rsidP="00B11603">
      <w:pPr>
        <w:spacing w:line="360" w:lineRule="auto"/>
        <w:jc w:val="both"/>
        <w:rPr>
          <w:rFonts w:ascii="Times New Roman" w:hAnsi="Times New Roman" w:cs="Times New Roman"/>
        </w:rPr>
      </w:pPr>
      <w:r>
        <w:rPr>
          <w:rFonts w:ascii="Times New Roman" w:hAnsi="Times New Roman" w:cs="Times New Roman"/>
        </w:rPr>
        <w:t>But - p</w:t>
      </w:r>
      <w:r w:rsidR="00B11603">
        <w:rPr>
          <w:rFonts w:ascii="Times New Roman" w:hAnsi="Times New Roman" w:cs="Times New Roman"/>
        </w:rPr>
        <w:t>ractical problem with all of this – widespread availability of information online.</w:t>
      </w:r>
    </w:p>
    <w:p w:rsidR="003040C0" w:rsidRDefault="003040C0" w:rsidP="003040C0">
      <w:pPr>
        <w:spacing w:line="360" w:lineRule="auto"/>
        <w:jc w:val="both"/>
        <w:rPr>
          <w:rFonts w:ascii="Times New Roman" w:hAnsi="Times New Roman" w:cs="Times New Roman"/>
        </w:rPr>
      </w:pPr>
    </w:p>
    <w:p w:rsidR="00B11603" w:rsidRDefault="00B11603" w:rsidP="003040C0">
      <w:pPr>
        <w:spacing w:line="360" w:lineRule="auto"/>
        <w:jc w:val="both"/>
        <w:rPr>
          <w:rFonts w:ascii="Times New Roman" w:hAnsi="Times New Roman" w:cs="Times New Roman"/>
        </w:rPr>
      </w:pPr>
    </w:p>
    <w:p w:rsidR="00B11603" w:rsidRDefault="00B11603" w:rsidP="003040C0">
      <w:pPr>
        <w:spacing w:line="360" w:lineRule="auto"/>
        <w:jc w:val="both"/>
        <w:rPr>
          <w:rFonts w:ascii="Times New Roman" w:hAnsi="Times New Roman" w:cs="Times New Roman"/>
        </w:rPr>
      </w:pPr>
    </w:p>
    <w:p w:rsidR="00B11603" w:rsidRDefault="00B11603" w:rsidP="00B11603">
      <w:pPr>
        <w:spacing w:line="360" w:lineRule="auto"/>
        <w:jc w:val="right"/>
        <w:rPr>
          <w:rFonts w:ascii="Times New Roman" w:hAnsi="Times New Roman" w:cs="Times New Roman"/>
          <w:b/>
        </w:rPr>
      </w:pPr>
      <w:r>
        <w:rPr>
          <w:rFonts w:ascii="Times New Roman" w:hAnsi="Times New Roman" w:cs="Times New Roman"/>
          <w:b/>
        </w:rPr>
        <w:t>TIMOTHY PITT-PAYNE QC</w:t>
      </w:r>
    </w:p>
    <w:p w:rsidR="00B11603" w:rsidRDefault="00B11603" w:rsidP="00B11603">
      <w:pPr>
        <w:spacing w:line="360" w:lineRule="auto"/>
        <w:jc w:val="right"/>
        <w:rPr>
          <w:rFonts w:ascii="Times New Roman" w:hAnsi="Times New Roman" w:cs="Times New Roman"/>
          <w:b/>
        </w:rPr>
      </w:pPr>
      <w:r>
        <w:rPr>
          <w:rFonts w:ascii="Times New Roman" w:hAnsi="Times New Roman" w:cs="Times New Roman"/>
          <w:b/>
        </w:rPr>
        <w:t>11KBW</w:t>
      </w:r>
    </w:p>
    <w:p w:rsidR="00B11603" w:rsidRPr="00B11603" w:rsidRDefault="00B11603" w:rsidP="00B11603">
      <w:pPr>
        <w:spacing w:line="360" w:lineRule="auto"/>
        <w:jc w:val="right"/>
        <w:rPr>
          <w:rFonts w:ascii="Times New Roman" w:hAnsi="Times New Roman" w:cs="Times New Roman"/>
          <w:b/>
        </w:rPr>
      </w:pPr>
      <w:r>
        <w:rPr>
          <w:rFonts w:ascii="Times New Roman" w:hAnsi="Times New Roman" w:cs="Times New Roman"/>
          <w:b/>
        </w:rPr>
        <w:t>11</w:t>
      </w:r>
      <w:r>
        <w:rPr>
          <w:rFonts w:ascii="Times New Roman" w:hAnsi="Times New Roman" w:cs="Times New Roman"/>
          <w:b/>
          <w:vertAlign w:val="superscript"/>
        </w:rPr>
        <w:t xml:space="preserve">th </w:t>
      </w:r>
      <w:r>
        <w:rPr>
          <w:rFonts w:ascii="Times New Roman" w:hAnsi="Times New Roman" w:cs="Times New Roman"/>
          <w:b/>
        </w:rPr>
        <w:t>June 2013</w:t>
      </w:r>
    </w:p>
    <w:p w:rsidR="003040C0" w:rsidRDefault="003040C0"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p>
    <w:p w:rsidR="003040C0" w:rsidRDefault="003040C0" w:rsidP="003040C0">
      <w:pPr>
        <w:spacing w:line="360" w:lineRule="auto"/>
        <w:jc w:val="both"/>
        <w:rPr>
          <w:rFonts w:ascii="Times New Roman" w:hAnsi="Times New Roman" w:cs="Times New Roman"/>
        </w:rPr>
      </w:pPr>
    </w:p>
    <w:p w:rsidR="003040C0" w:rsidRPr="003040C0" w:rsidRDefault="003040C0" w:rsidP="003040C0">
      <w:pPr>
        <w:spacing w:line="360" w:lineRule="auto"/>
        <w:jc w:val="both"/>
        <w:rPr>
          <w:rFonts w:ascii="Times New Roman" w:hAnsi="Times New Roman" w:cs="Times New Roman"/>
        </w:rPr>
      </w:pPr>
    </w:p>
    <w:p w:rsidR="00343844" w:rsidRDefault="00343844" w:rsidP="00343844">
      <w:pPr>
        <w:spacing w:line="360" w:lineRule="auto"/>
        <w:jc w:val="both"/>
        <w:rPr>
          <w:rFonts w:ascii="Times New Roman" w:hAnsi="Times New Roman" w:cs="Times New Roman"/>
        </w:rPr>
      </w:pPr>
    </w:p>
    <w:p w:rsidR="00343844" w:rsidRPr="00343844" w:rsidRDefault="00343844" w:rsidP="00343844">
      <w:pPr>
        <w:spacing w:line="360" w:lineRule="auto"/>
        <w:jc w:val="both"/>
        <w:rPr>
          <w:rFonts w:ascii="Times New Roman" w:hAnsi="Times New Roman" w:cs="Times New Roman"/>
        </w:rPr>
      </w:pPr>
    </w:p>
    <w:p w:rsidR="00343844" w:rsidRDefault="00343844" w:rsidP="00343844">
      <w:pPr>
        <w:spacing w:line="360" w:lineRule="auto"/>
        <w:jc w:val="both"/>
        <w:rPr>
          <w:rFonts w:ascii="Times New Roman" w:hAnsi="Times New Roman" w:cs="Times New Roman"/>
        </w:rPr>
      </w:pPr>
    </w:p>
    <w:p w:rsidR="00343844" w:rsidRPr="00343844" w:rsidRDefault="00343844" w:rsidP="00343844">
      <w:pPr>
        <w:spacing w:line="360" w:lineRule="auto"/>
        <w:jc w:val="both"/>
        <w:rPr>
          <w:rFonts w:ascii="Times New Roman" w:hAnsi="Times New Roman" w:cs="Times New Roman"/>
        </w:rPr>
      </w:pPr>
    </w:p>
    <w:p w:rsidR="00343844" w:rsidRPr="00343844" w:rsidRDefault="00343844" w:rsidP="000A0B7D">
      <w:pPr>
        <w:spacing w:line="360" w:lineRule="auto"/>
        <w:jc w:val="both"/>
        <w:rPr>
          <w:rFonts w:ascii="Times New Roman" w:hAnsi="Times New Roman" w:cs="Times New Roman"/>
        </w:rPr>
      </w:pPr>
    </w:p>
    <w:p w:rsidR="00343844" w:rsidRDefault="00343844" w:rsidP="000A0B7D">
      <w:pPr>
        <w:spacing w:line="360" w:lineRule="auto"/>
        <w:jc w:val="both"/>
        <w:rPr>
          <w:rFonts w:ascii="Times New Roman" w:hAnsi="Times New Roman" w:cs="Times New Roman"/>
        </w:rPr>
      </w:pPr>
    </w:p>
    <w:p w:rsidR="00343844" w:rsidRDefault="00343844" w:rsidP="000A0B7D">
      <w:pPr>
        <w:spacing w:line="360" w:lineRule="auto"/>
        <w:jc w:val="both"/>
        <w:rPr>
          <w:rFonts w:ascii="Times New Roman" w:hAnsi="Times New Roman" w:cs="Times New Roman"/>
        </w:rPr>
      </w:pPr>
    </w:p>
    <w:p w:rsidR="00343844" w:rsidRDefault="00343844" w:rsidP="000A0B7D">
      <w:pPr>
        <w:spacing w:line="360" w:lineRule="auto"/>
        <w:jc w:val="both"/>
        <w:rPr>
          <w:rFonts w:ascii="Times New Roman" w:hAnsi="Times New Roman" w:cs="Times New Roman"/>
        </w:rPr>
      </w:pPr>
    </w:p>
    <w:p w:rsidR="00343844" w:rsidRPr="000A0B7D" w:rsidRDefault="00343844" w:rsidP="000A0B7D">
      <w:pPr>
        <w:spacing w:line="360" w:lineRule="auto"/>
        <w:jc w:val="both"/>
        <w:rPr>
          <w:rFonts w:ascii="Times New Roman" w:hAnsi="Times New Roman" w:cs="Times New Roman"/>
        </w:rPr>
      </w:pPr>
    </w:p>
    <w:p w:rsidR="000A0B7D" w:rsidRDefault="000A0B7D" w:rsidP="000A0B7D">
      <w:pPr>
        <w:spacing w:line="360" w:lineRule="auto"/>
        <w:jc w:val="both"/>
        <w:rPr>
          <w:rFonts w:ascii="Times New Roman" w:hAnsi="Times New Roman" w:cs="Times New Roman"/>
        </w:rPr>
      </w:pPr>
    </w:p>
    <w:p w:rsidR="000A0B7D" w:rsidRPr="000A0B7D" w:rsidRDefault="000A0B7D" w:rsidP="000A0B7D">
      <w:pPr>
        <w:spacing w:line="360" w:lineRule="auto"/>
        <w:jc w:val="both"/>
        <w:rPr>
          <w:rFonts w:ascii="Times New Roman" w:hAnsi="Times New Roman" w:cs="Times New Roman"/>
        </w:rPr>
      </w:pPr>
      <w:r w:rsidRPr="000A0B7D">
        <w:rPr>
          <w:rFonts w:ascii="Times New Roman" w:hAnsi="Times New Roman" w:cs="Times New Roman"/>
        </w:rPr>
        <w:t xml:space="preserve">  </w:t>
      </w:r>
      <w:bookmarkStart w:id="0" w:name="_GoBack"/>
      <w:bookmarkEnd w:id="0"/>
    </w:p>
    <w:sectPr w:rsidR="000A0B7D" w:rsidRPr="000A0B7D" w:rsidSect="004248D6">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D5710E" w:rsidRDefault="00D5710E" w:rsidP="000A0B7D">
      <w:r>
        <w:separator/>
      </w:r>
    </w:p>
  </w:endnote>
  <w:endnote w:type="continuationSeparator" w:id="1">
    <w:p w:rsidR="00D5710E" w:rsidRDefault="00D5710E" w:rsidP="000A0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710E" w:rsidRDefault="00BC343D" w:rsidP="000A0B7D">
    <w:pPr>
      <w:pStyle w:val="Footer"/>
      <w:framePr w:wrap="around" w:vAnchor="text" w:hAnchor="margin" w:xAlign="center" w:y="1"/>
      <w:rPr>
        <w:rStyle w:val="PageNumber"/>
      </w:rPr>
    </w:pPr>
    <w:r>
      <w:rPr>
        <w:rStyle w:val="PageNumber"/>
      </w:rPr>
      <w:fldChar w:fldCharType="begin"/>
    </w:r>
    <w:r w:rsidR="00D5710E">
      <w:rPr>
        <w:rStyle w:val="PageNumber"/>
      </w:rPr>
      <w:instrText xml:space="preserve">PAGE  </w:instrText>
    </w:r>
    <w:r>
      <w:rPr>
        <w:rStyle w:val="PageNumber"/>
      </w:rPr>
      <w:fldChar w:fldCharType="end"/>
    </w:r>
  </w:p>
  <w:p w:rsidR="00D5710E" w:rsidRDefault="00D5710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5710E" w:rsidRDefault="00BC343D" w:rsidP="000A0B7D">
    <w:pPr>
      <w:pStyle w:val="Footer"/>
      <w:framePr w:wrap="around" w:vAnchor="text" w:hAnchor="margin" w:xAlign="center" w:y="1"/>
      <w:rPr>
        <w:rStyle w:val="PageNumber"/>
      </w:rPr>
    </w:pPr>
    <w:r>
      <w:rPr>
        <w:rStyle w:val="PageNumber"/>
      </w:rPr>
      <w:fldChar w:fldCharType="begin"/>
    </w:r>
    <w:r w:rsidR="00D5710E">
      <w:rPr>
        <w:rStyle w:val="PageNumber"/>
      </w:rPr>
      <w:instrText xml:space="preserve">PAGE  </w:instrText>
    </w:r>
    <w:r>
      <w:rPr>
        <w:rStyle w:val="PageNumber"/>
      </w:rPr>
      <w:fldChar w:fldCharType="separate"/>
    </w:r>
    <w:r w:rsidR="000B6AFE">
      <w:rPr>
        <w:rStyle w:val="PageNumber"/>
        <w:noProof/>
      </w:rPr>
      <w:t>1</w:t>
    </w:r>
    <w:r>
      <w:rPr>
        <w:rStyle w:val="PageNumber"/>
      </w:rPr>
      <w:fldChar w:fldCharType="end"/>
    </w:r>
  </w:p>
  <w:p w:rsidR="00D5710E" w:rsidRDefault="00D5710E">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D5710E" w:rsidRDefault="00D5710E" w:rsidP="000A0B7D">
      <w:r>
        <w:separator/>
      </w:r>
    </w:p>
  </w:footnote>
  <w:footnote w:type="continuationSeparator" w:id="1">
    <w:p w:rsidR="00D5710E" w:rsidRDefault="00D5710E" w:rsidP="000A0B7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4461BA"/>
    <w:multiLevelType w:val="hybridMultilevel"/>
    <w:tmpl w:val="F8241DD4"/>
    <w:lvl w:ilvl="0" w:tplc="651EA19A">
      <w:start w:val="2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C624D1"/>
    <w:multiLevelType w:val="hybridMultilevel"/>
    <w:tmpl w:val="D3CA621C"/>
    <w:lvl w:ilvl="0" w:tplc="A6FA478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footnotePr>
    <w:footnote w:id="0"/>
    <w:footnote w:id="1"/>
  </w:footnotePr>
  <w:endnotePr>
    <w:endnote w:id="0"/>
    <w:endnote w:id="1"/>
  </w:endnotePr>
  <w:compat>
    <w:useFELayout/>
  </w:compat>
  <w:rsids>
    <w:rsidRoot w:val="000A0B7D"/>
    <w:rsid w:val="000A0B7D"/>
    <w:rsid w:val="000B6AFE"/>
    <w:rsid w:val="000E73FA"/>
    <w:rsid w:val="001508A4"/>
    <w:rsid w:val="001F7FBE"/>
    <w:rsid w:val="00241A8E"/>
    <w:rsid w:val="002C27BD"/>
    <w:rsid w:val="003040C0"/>
    <w:rsid w:val="00343844"/>
    <w:rsid w:val="00351684"/>
    <w:rsid w:val="00384D98"/>
    <w:rsid w:val="004248D6"/>
    <w:rsid w:val="00785260"/>
    <w:rsid w:val="0079581D"/>
    <w:rsid w:val="0082777D"/>
    <w:rsid w:val="0084361D"/>
    <w:rsid w:val="00A60F70"/>
    <w:rsid w:val="00B11603"/>
    <w:rsid w:val="00BA7B7D"/>
    <w:rsid w:val="00BC343D"/>
    <w:rsid w:val="00BC5423"/>
    <w:rsid w:val="00D34ED1"/>
    <w:rsid w:val="00D47D1C"/>
    <w:rsid w:val="00D5710E"/>
    <w:rsid w:val="00D837EE"/>
    <w:rsid w:val="00E30D67"/>
    <w:rsid w:val="00E66EC8"/>
    <w:rsid w:val="00F6164D"/>
    <w:rsid w:val="00F91BDB"/>
    <w:rsid w:val="00FC3A46"/>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64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A0B7D"/>
    <w:pPr>
      <w:ind w:left="720"/>
      <w:contextualSpacing/>
    </w:pPr>
  </w:style>
  <w:style w:type="paragraph" w:styleId="Footer">
    <w:name w:val="footer"/>
    <w:basedOn w:val="Normal"/>
    <w:link w:val="FooterChar"/>
    <w:uiPriority w:val="99"/>
    <w:unhideWhenUsed/>
    <w:rsid w:val="000A0B7D"/>
    <w:pPr>
      <w:tabs>
        <w:tab w:val="center" w:pos="4320"/>
        <w:tab w:val="right" w:pos="8640"/>
      </w:tabs>
    </w:pPr>
  </w:style>
  <w:style w:type="character" w:customStyle="1" w:styleId="FooterChar">
    <w:name w:val="Footer Char"/>
    <w:basedOn w:val="DefaultParagraphFont"/>
    <w:link w:val="Footer"/>
    <w:uiPriority w:val="99"/>
    <w:rsid w:val="000A0B7D"/>
  </w:style>
  <w:style w:type="character" w:styleId="PageNumber">
    <w:name w:val="page number"/>
    <w:basedOn w:val="DefaultParagraphFont"/>
    <w:uiPriority w:val="99"/>
    <w:semiHidden/>
    <w:unhideWhenUsed/>
    <w:rsid w:val="000A0B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B7D"/>
    <w:pPr>
      <w:ind w:left="720"/>
      <w:contextualSpacing/>
    </w:pPr>
  </w:style>
  <w:style w:type="paragraph" w:styleId="Footer">
    <w:name w:val="footer"/>
    <w:basedOn w:val="Normal"/>
    <w:link w:val="FooterChar"/>
    <w:uiPriority w:val="99"/>
    <w:unhideWhenUsed/>
    <w:rsid w:val="000A0B7D"/>
    <w:pPr>
      <w:tabs>
        <w:tab w:val="center" w:pos="4320"/>
        <w:tab w:val="right" w:pos="8640"/>
      </w:tabs>
    </w:pPr>
  </w:style>
  <w:style w:type="character" w:customStyle="1" w:styleId="FooterChar">
    <w:name w:val="Footer Char"/>
    <w:basedOn w:val="DefaultParagraphFont"/>
    <w:link w:val="Footer"/>
    <w:uiPriority w:val="99"/>
    <w:rsid w:val="000A0B7D"/>
  </w:style>
  <w:style w:type="character" w:styleId="PageNumber">
    <w:name w:val="page number"/>
    <w:basedOn w:val="DefaultParagraphFont"/>
    <w:uiPriority w:val="99"/>
    <w:semiHidden/>
    <w:unhideWhenUsed/>
    <w:rsid w:val="000A0B7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4594</Characters>
  <Application>Microsoft Word 12.0.0</Application>
  <DocSecurity>0</DocSecurity>
  <Lines>38</Lines>
  <Paragraphs>9</Paragraphs>
  <ScaleCrop>false</ScaleCrop>
  <Company>11KBW</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Pitt-Payne</dc:creator>
  <cp:keywords/>
  <dc:description/>
  <cp:lastModifiedBy>Heini Hakala</cp:lastModifiedBy>
  <cp:revision>2</cp:revision>
  <dcterms:created xsi:type="dcterms:W3CDTF">2014-06-15T14:54:00Z</dcterms:created>
  <dcterms:modified xsi:type="dcterms:W3CDTF">2014-06-15T14:54:00Z</dcterms:modified>
</cp:coreProperties>
</file>